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2F" w:rsidRDefault="008C0048">
      <w:pPr>
        <w:spacing w:before="62"/>
        <w:ind w:left="101" w:right="320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ПРОСВЕЩЕНИЯ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ФЕДЕРАЦИИ</w:t>
      </w:r>
    </w:p>
    <w:p w:rsidR="00911F2F" w:rsidRDefault="00911F2F">
      <w:pPr>
        <w:pStyle w:val="a3"/>
        <w:jc w:val="left"/>
        <w:rPr>
          <w:b/>
        </w:rPr>
      </w:pPr>
    </w:p>
    <w:p w:rsidR="00911F2F" w:rsidRDefault="00911F2F">
      <w:pPr>
        <w:pStyle w:val="a3"/>
        <w:jc w:val="left"/>
        <w:rPr>
          <w:b/>
        </w:rPr>
      </w:pPr>
    </w:p>
    <w:p w:rsidR="00911F2F" w:rsidRDefault="00911F2F">
      <w:pPr>
        <w:pStyle w:val="a3"/>
        <w:jc w:val="left"/>
        <w:rPr>
          <w:b/>
        </w:rPr>
      </w:pPr>
    </w:p>
    <w:p w:rsidR="00911F2F" w:rsidRDefault="00911F2F">
      <w:pPr>
        <w:pStyle w:val="a3"/>
        <w:jc w:val="left"/>
        <w:rPr>
          <w:b/>
        </w:rPr>
      </w:pPr>
    </w:p>
    <w:p w:rsidR="00911F2F" w:rsidRDefault="00911F2F">
      <w:pPr>
        <w:pStyle w:val="a3"/>
        <w:spacing w:before="50"/>
        <w:jc w:val="left"/>
        <w:rPr>
          <w:b/>
        </w:rPr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spacing w:before="38"/>
        <w:jc w:val="left"/>
      </w:pPr>
    </w:p>
    <w:p w:rsidR="00911F2F" w:rsidRDefault="008C0048">
      <w:pPr>
        <w:spacing w:line="360" w:lineRule="auto"/>
        <w:ind w:left="2200" w:right="2277" w:firstLine="1"/>
        <w:jc w:val="center"/>
        <w:rPr>
          <w:b/>
          <w:sz w:val="48"/>
        </w:rPr>
      </w:pPr>
      <w:r>
        <w:rPr>
          <w:b/>
          <w:sz w:val="48"/>
        </w:rPr>
        <w:t xml:space="preserve">Рабочая программа </w:t>
      </w:r>
      <w:r w:rsidR="00960F3D">
        <w:rPr>
          <w:b/>
          <w:sz w:val="48"/>
        </w:rPr>
        <w:t xml:space="preserve">учебного </w:t>
      </w:r>
      <w:r>
        <w:rPr>
          <w:b/>
          <w:spacing w:val="-30"/>
          <w:sz w:val="48"/>
        </w:rPr>
        <w:t xml:space="preserve"> </w:t>
      </w:r>
      <w:r>
        <w:rPr>
          <w:b/>
          <w:sz w:val="48"/>
        </w:rPr>
        <w:t>курса</w:t>
      </w:r>
    </w:p>
    <w:p w:rsidR="00911F2F" w:rsidRDefault="008C0048">
      <w:pPr>
        <w:spacing w:before="1" w:line="360" w:lineRule="auto"/>
        <w:ind w:left="239" w:right="320"/>
        <w:jc w:val="center"/>
        <w:rPr>
          <w:b/>
          <w:sz w:val="48"/>
        </w:rPr>
      </w:pPr>
      <w:r>
        <w:rPr>
          <w:b/>
          <w:sz w:val="48"/>
        </w:rPr>
        <w:t>«Биология:</w:t>
      </w:r>
      <w:r>
        <w:rPr>
          <w:b/>
          <w:spacing w:val="-30"/>
          <w:sz w:val="48"/>
        </w:rPr>
        <w:t xml:space="preserve"> </w:t>
      </w:r>
      <w:r>
        <w:rPr>
          <w:b/>
          <w:sz w:val="48"/>
        </w:rPr>
        <w:t>теоретические</w:t>
      </w:r>
      <w:r>
        <w:rPr>
          <w:b/>
          <w:spacing w:val="-30"/>
          <w:sz w:val="48"/>
        </w:rPr>
        <w:t xml:space="preserve"> </w:t>
      </w:r>
      <w:r>
        <w:rPr>
          <w:b/>
          <w:sz w:val="48"/>
        </w:rPr>
        <w:t>и практические аспекты»</w:t>
      </w:r>
    </w:p>
    <w:p w:rsidR="00911F2F" w:rsidRDefault="008C0048">
      <w:pPr>
        <w:ind w:left="-1" w:right="81"/>
        <w:jc w:val="center"/>
        <w:rPr>
          <w:b/>
          <w:sz w:val="48"/>
        </w:rPr>
      </w:pPr>
      <w:r>
        <w:rPr>
          <w:b/>
          <w:sz w:val="48"/>
        </w:rPr>
        <w:t>10-11</w:t>
      </w:r>
      <w:r>
        <w:rPr>
          <w:b/>
          <w:spacing w:val="-10"/>
          <w:sz w:val="48"/>
        </w:rPr>
        <w:t xml:space="preserve"> </w:t>
      </w:r>
      <w:r>
        <w:rPr>
          <w:b/>
          <w:spacing w:val="-2"/>
          <w:sz w:val="48"/>
        </w:rPr>
        <w:t>классы</w:t>
      </w:r>
    </w:p>
    <w:p w:rsidR="00911F2F" w:rsidRDefault="00911F2F">
      <w:pPr>
        <w:jc w:val="center"/>
        <w:rPr>
          <w:b/>
          <w:sz w:val="48"/>
        </w:rPr>
        <w:sectPr w:rsidR="00911F2F">
          <w:type w:val="continuous"/>
          <w:pgSz w:w="11920" w:h="16850"/>
          <w:pgMar w:top="1040" w:right="708" w:bottom="280" w:left="1559" w:header="720" w:footer="720" w:gutter="0"/>
          <w:cols w:space="720"/>
        </w:sectPr>
      </w:pPr>
    </w:p>
    <w:p w:rsidR="00911F2F" w:rsidRDefault="00960F3D">
      <w:pPr>
        <w:pStyle w:val="a3"/>
        <w:spacing w:before="74" w:line="360" w:lineRule="auto"/>
        <w:ind w:left="145" w:right="128"/>
      </w:pPr>
      <w:r>
        <w:lastRenderedPageBreak/>
        <w:t>Программа</w:t>
      </w:r>
      <w:r w:rsidR="008C0048">
        <w:t xml:space="preserve"> курса «Биология: теоретические и практические аспекты» разработана на основе программы Е.В. Алексеевой, кандидата педагогических наук, доцента, зав. кафедрой естественнонаучного образования ГБОУ ДПО НИРО</w:t>
      </w:r>
    </w:p>
    <w:p w:rsidR="00911F2F" w:rsidRDefault="008C0048">
      <w:pPr>
        <w:pStyle w:val="a3"/>
        <w:spacing w:before="4" w:line="357" w:lineRule="auto"/>
        <w:ind w:left="145" w:right="3847"/>
        <w:jc w:val="left"/>
      </w:pPr>
      <w:r>
        <w:t>«Нижегородский</w:t>
      </w:r>
      <w:r>
        <w:rPr>
          <w:spacing w:val="-15"/>
        </w:rPr>
        <w:t xml:space="preserve"> </w:t>
      </w:r>
      <w:r>
        <w:t>институт</w:t>
      </w:r>
      <w:r>
        <w:rPr>
          <w:spacing w:val="-15"/>
        </w:rPr>
        <w:t xml:space="preserve"> </w:t>
      </w:r>
      <w:r>
        <w:t>ра</w:t>
      </w:r>
      <w:r>
        <w:t>звития</w:t>
      </w:r>
      <w:r>
        <w:rPr>
          <w:spacing w:val="-15"/>
        </w:rPr>
        <w:t xml:space="preserve"> </w:t>
      </w:r>
      <w:r>
        <w:t>образования». Курс</w:t>
      </w:r>
      <w:r>
        <w:rPr>
          <w:spacing w:val="-6"/>
        </w:rPr>
        <w:t xml:space="preserve"> </w:t>
      </w:r>
      <w:r>
        <w:t>рассчитан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rPr>
          <w:spacing w:val="-2"/>
        </w:rPr>
        <w:t>классе:</w:t>
      </w:r>
    </w:p>
    <w:p w:rsidR="00911F2F" w:rsidRDefault="008C0048">
      <w:pPr>
        <w:pStyle w:val="a4"/>
        <w:numPr>
          <w:ilvl w:val="0"/>
          <w:numId w:val="2"/>
        </w:numPr>
        <w:tabs>
          <w:tab w:val="left" w:pos="283"/>
        </w:tabs>
        <w:spacing w:before="3"/>
        <w:ind w:left="283" w:hanging="140"/>
        <w:jc w:val="left"/>
        <w:rPr>
          <w:sz w:val="24"/>
        </w:rPr>
      </w:pPr>
      <w:r>
        <w:rPr>
          <w:sz w:val="24"/>
        </w:rPr>
        <w:t>10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</w:t>
      </w:r>
      <w:r>
        <w:rPr>
          <w:spacing w:val="-5"/>
          <w:sz w:val="24"/>
        </w:rPr>
        <w:t xml:space="preserve"> </w:t>
      </w:r>
      <w:r>
        <w:rPr>
          <w:sz w:val="24"/>
        </w:rPr>
        <w:t>-1</w:t>
      </w:r>
      <w:r>
        <w:rPr>
          <w:spacing w:val="1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неделю,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год</w:t>
      </w:r>
      <w:r>
        <w:rPr>
          <w:spacing w:val="-1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часа;</w:t>
      </w:r>
    </w:p>
    <w:p w:rsidR="00911F2F" w:rsidRDefault="008C0048">
      <w:pPr>
        <w:pStyle w:val="a4"/>
        <w:numPr>
          <w:ilvl w:val="0"/>
          <w:numId w:val="2"/>
        </w:numPr>
        <w:tabs>
          <w:tab w:val="left" w:pos="283"/>
        </w:tabs>
        <w:spacing w:before="140" w:line="357" w:lineRule="auto"/>
        <w:ind w:right="4226" w:firstLine="0"/>
        <w:jc w:val="left"/>
        <w:rPr>
          <w:sz w:val="24"/>
        </w:rPr>
      </w:pP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час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неделю,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34</w:t>
      </w:r>
      <w:r>
        <w:rPr>
          <w:spacing w:val="-3"/>
          <w:sz w:val="24"/>
        </w:rPr>
        <w:t xml:space="preserve"> </w:t>
      </w:r>
      <w:r>
        <w:rPr>
          <w:sz w:val="24"/>
        </w:rPr>
        <w:t>часа. За два года обучения – 68 часов.</w:t>
      </w:r>
    </w:p>
    <w:p w:rsidR="00911F2F" w:rsidRDefault="008C0048">
      <w:pPr>
        <w:pStyle w:val="a3"/>
        <w:spacing w:before="3"/>
        <w:ind w:left="145"/>
        <w:jc w:val="left"/>
      </w:pPr>
      <w:r>
        <w:t>Ку</w:t>
      </w:r>
      <w:proofErr w:type="gramStart"/>
      <w:r>
        <w:t>рс</w:t>
      </w:r>
      <w:r>
        <w:rPr>
          <w:spacing w:val="-9"/>
        </w:rPr>
        <w:t xml:space="preserve"> </w:t>
      </w:r>
      <w:r>
        <w:t>вкл</w:t>
      </w:r>
      <w:proofErr w:type="gramEnd"/>
      <w:r>
        <w:t>ючает</w:t>
      </w:r>
      <w:r>
        <w:rPr>
          <w:spacing w:val="-2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rPr>
          <w:spacing w:val="-2"/>
        </w:rPr>
        <w:t>биологии:</w:t>
      </w:r>
    </w:p>
    <w:p w:rsidR="00911F2F" w:rsidRDefault="008C0048">
      <w:pPr>
        <w:pStyle w:val="a4"/>
        <w:numPr>
          <w:ilvl w:val="1"/>
          <w:numId w:val="2"/>
        </w:numPr>
        <w:tabs>
          <w:tab w:val="left" w:pos="864"/>
        </w:tabs>
        <w:spacing w:before="139"/>
        <w:ind w:left="864" w:hanging="362"/>
        <w:jc w:val="left"/>
        <w:rPr>
          <w:sz w:val="24"/>
        </w:rPr>
      </w:pPr>
      <w:r>
        <w:rPr>
          <w:spacing w:val="-2"/>
          <w:sz w:val="24"/>
        </w:rPr>
        <w:t>«Растения,</w:t>
      </w:r>
    </w:p>
    <w:p w:rsidR="00911F2F" w:rsidRDefault="008C0048">
      <w:pPr>
        <w:pStyle w:val="a4"/>
        <w:numPr>
          <w:ilvl w:val="1"/>
          <w:numId w:val="2"/>
        </w:numPr>
        <w:tabs>
          <w:tab w:val="left" w:pos="864"/>
        </w:tabs>
        <w:spacing w:before="138"/>
        <w:ind w:left="864" w:hanging="362"/>
        <w:jc w:val="left"/>
        <w:rPr>
          <w:sz w:val="24"/>
        </w:rPr>
      </w:pPr>
      <w:r>
        <w:rPr>
          <w:spacing w:val="-2"/>
          <w:sz w:val="24"/>
        </w:rPr>
        <w:t>«Животные,</w:t>
      </w:r>
    </w:p>
    <w:p w:rsidR="00911F2F" w:rsidRDefault="008C0048">
      <w:pPr>
        <w:pStyle w:val="a4"/>
        <w:numPr>
          <w:ilvl w:val="1"/>
          <w:numId w:val="2"/>
        </w:numPr>
        <w:tabs>
          <w:tab w:val="left" w:pos="864"/>
        </w:tabs>
        <w:spacing w:before="136"/>
        <w:ind w:left="864" w:hanging="362"/>
        <w:jc w:val="left"/>
        <w:rPr>
          <w:sz w:val="24"/>
        </w:rPr>
      </w:pPr>
      <w:r>
        <w:rPr>
          <w:sz w:val="24"/>
        </w:rPr>
        <w:t>«Человек 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здоровье.</w:t>
      </w:r>
    </w:p>
    <w:p w:rsidR="00911F2F" w:rsidRDefault="008C0048">
      <w:pPr>
        <w:pStyle w:val="a3"/>
        <w:spacing w:before="138" w:line="360" w:lineRule="auto"/>
        <w:ind w:left="145" w:right="133"/>
      </w:pPr>
      <w:r>
        <w:t>Основная цель данной программы – помочь выпускникам школы успешно сдать ЕГЭ по биологии, а значит увеличить шанс их поступления в вузы. Структура программы оформлена в соответствии с элементами содержания коди</w:t>
      </w:r>
      <w:r>
        <w:t>фикатора и поэтому исключает излишнюю детализацию и, в то же время, определяет круг информации, на которую</w:t>
      </w:r>
      <w:r w:rsidR="00960F3D">
        <w:t xml:space="preserve"> следует обратить внимание при </w:t>
      </w:r>
      <w:r>
        <w:t>подготовке к итоговой аттестации.</w:t>
      </w:r>
    </w:p>
    <w:p w:rsidR="00911F2F" w:rsidRDefault="00911F2F">
      <w:pPr>
        <w:pStyle w:val="a3"/>
        <w:spacing w:before="146"/>
        <w:jc w:val="left"/>
      </w:pPr>
    </w:p>
    <w:p w:rsidR="00911F2F" w:rsidRDefault="008C0048">
      <w:pPr>
        <w:ind w:left="1623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911F2F" w:rsidRDefault="008C0048">
      <w:pPr>
        <w:spacing w:before="139" w:line="360" w:lineRule="auto"/>
        <w:ind w:left="145" w:right="1945" w:firstLine="1798"/>
        <w:jc w:val="both"/>
        <w:rPr>
          <w:b/>
          <w:sz w:val="24"/>
        </w:rPr>
      </w:pPr>
      <w:r>
        <w:rPr>
          <w:b/>
          <w:sz w:val="24"/>
        </w:rPr>
        <w:t>«Биология: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</w:t>
      </w:r>
      <w:r>
        <w:rPr>
          <w:b/>
          <w:sz w:val="24"/>
        </w:rPr>
        <w:t>ктические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аспекты» Личностные результаты:</w:t>
      </w:r>
    </w:p>
    <w:p w:rsidR="00911F2F" w:rsidRDefault="008C0048">
      <w:pPr>
        <w:pStyle w:val="a4"/>
        <w:numPr>
          <w:ilvl w:val="1"/>
          <w:numId w:val="2"/>
        </w:numPr>
        <w:tabs>
          <w:tab w:val="left" w:pos="862"/>
          <w:tab w:val="left" w:pos="864"/>
        </w:tabs>
        <w:spacing w:before="0" w:line="343" w:lineRule="auto"/>
        <w:ind w:left="862" w:right="131" w:hanging="36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 учащихся ценностного отношения к природе, жизни и здоровью человека;</w:t>
      </w:r>
    </w:p>
    <w:p w:rsidR="00911F2F" w:rsidRDefault="008C0048">
      <w:pPr>
        <w:pStyle w:val="a4"/>
        <w:numPr>
          <w:ilvl w:val="1"/>
          <w:numId w:val="2"/>
        </w:numPr>
        <w:tabs>
          <w:tab w:val="left" w:pos="864"/>
        </w:tabs>
        <w:spacing w:before="8"/>
        <w:ind w:left="864" w:hanging="362"/>
        <w:rPr>
          <w:sz w:val="24"/>
        </w:rPr>
      </w:pPr>
      <w:r>
        <w:rPr>
          <w:sz w:val="24"/>
        </w:rPr>
        <w:t>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911F2F" w:rsidRDefault="008C0048">
      <w:pPr>
        <w:pStyle w:val="a4"/>
        <w:numPr>
          <w:ilvl w:val="1"/>
          <w:numId w:val="2"/>
        </w:numPr>
        <w:tabs>
          <w:tab w:val="left" w:pos="862"/>
          <w:tab w:val="left" w:pos="864"/>
        </w:tabs>
        <w:spacing w:before="136" w:line="345" w:lineRule="auto"/>
        <w:ind w:left="862" w:right="137" w:hanging="36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познавательных интересов и мотивов к изучению биологии и общению с природой;</w:t>
      </w:r>
    </w:p>
    <w:p w:rsidR="00911F2F" w:rsidRDefault="008C0048">
      <w:pPr>
        <w:pStyle w:val="a4"/>
        <w:numPr>
          <w:ilvl w:val="1"/>
          <w:numId w:val="2"/>
        </w:numPr>
        <w:tabs>
          <w:tab w:val="left" w:pos="862"/>
          <w:tab w:val="left" w:pos="864"/>
        </w:tabs>
        <w:spacing w:line="350" w:lineRule="auto"/>
        <w:ind w:left="862" w:right="131" w:hanging="360"/>
        <w:rPr>
          <w:sz w:val="24"/>
        </w:rPr>
      </w:pPr>
      <w:r>
        <w:rPr>
          <w:sz w:val="24"/>
        </w:rPr>
        <w:t xml:space="preserve">овладение и </w:t>
      </w:r>
      <w:proofErr w:type="spellStart"/>
      <w:r>
        <w:rPr>
          <w:sz w:val="24"/>
        </w:rPr>
        <w:t>нтеллектуальными</w:t>
      </w:r>
      <w:proofErr w:type="spellEnd"/>
      <w:r>
        <w:rPr>
          <w:sz w:val="24"/>
        </w:rPr>
        <w:t xml:space="preserve"> умениям</w:t>
      </w:r>
      <w:proofErr w:type="gramStart"/>
      <w:r>
        <w:rPr>
          <w:sz w:val="24"/>
        </w:rPr>
        <w:t>и(</w:t>
      </w:r>
      <w:proofErr w:type="gramEnd"/>
      <w:r>
        <w:rPr>
          <w:sz w:val="24"/>
        </w:rPr>
        <w:t>анализировать, сравнивать, классифицировать, устанавливать причинно-следственные связи, делать</w:t>
      </w:r>
      <w:r>
        <w:rPr>
          <w:spacing w:val="80"/>
          <w:sz w:val="24"/>
        </w:rPr>
        <w:t xml:space="preserve"> </w:t>
      </w:r>
      <w:r>
        <w:rPr>
          <w:sz w:val="24"/>
        </w:rPr>
        <w:t>обобщения и выводы).</w:t>
      </w:r>
    </w:p>
    <w:p w:rsidR="00911F2F" w:rsidRDefault="00911F2F">
      <w:pPr>
        <w:pStyle w:val="a3"/>
        <w:spacing w:before="162"/>
        <w:jc w:val="left"/>
      </w:pPr>
    </w:p>
    <w:p w:rsidR="00911F2F" w:rsidRDefault="008C0048">
      <w:pPr>
        <w:spacing w:before="1"/>
        <w:ind w:left="145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911F2F" w:rsidRDefault="008C0048">
      <w:pPr>
        <w:pStyle w:val="a4"/>
        <w:numPr>
          <w:ilvl w:val="0"/>
          <w:numId w:val="1"/>
        </w:numPr>
        <w:tabs>
          <w:tab w:val="left" w:pos="385"/>
        </w:tabs>
        <w:spacing w:before="129"/>
        <w:ind w:hanging="24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сфере:</w:t>
      </w:r>
    </w:p>
    <w:p w:rsidR="00911F2F" w:rsidRDefault="00911F2F">
      <w:pPr>
        <w:pStyle w:val="a4"/>
        <w:jc w:val="left"/>
        <w:rPr>
          <w:i/>
          <w:sz w:val="24"/>
        </w:rPr>
        <w:sectPr w:rsidR="00911F2F">
          <w:pgSz w:w="11920" w:h="16850"/>
          <w:pgMar w:top="1580" w:right="708" w:bottom="280" w:left="1559" w:header="720" w:footer="720" w:gutter="0"/>
          <w:cols w:space="720"/>
        </w:sectPr>
      </w:pP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79" w:line="345" w:lineRule="auto"/>
        <w:ind w:left="862" w:right="133" w:hanging="360"/>
        <w:rPr>
          <w:sz w:val="24"/>
        </w:rPr>
      </w:pPr>
      <w:r>
        <w:rPr>
          <w:sz w:val="24"/>
        </w:rPr>
        <w:lastRenderedPageBreak/>
        <w:t>выявление существенных свойств живых организмов (наследственность, изменчивость, рост, развитие, раздражимость, обмен веществ и энергии);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7" w:line="352" w:lineRule="auto"/>
        <w:ind w:left="862" w:right="132" w:hanging="360"/>
        <w:rPr>
          <w:sz w:val="24"/>
        </w:rPr>
      </w:pPr>
      <w:r>
        <w:rPr>
          <w:sz w:val="24"/>
        </w:rPr>
        <w:t>обоснование</w:t>
      </w:r>
      <w:r>
        <w:rPr>
          <w:sz w:val="24"/>
        </w:rPr>
        <w:t xml:space="preserve"> признаков биологических объектов (клеток и организмов растений, животных и бактерий, организма человека, вида, экосистемы, биосферы); характеристика вирусов как неклеточной формы жизни;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5" w:line="345" w:lineRule="auto"/>
        <w:ind w:left="862" w:right="131" w:hanging="360"/>
        <w:rPr>
          <w:sz w:val="24"/>
        </w:rPr>
      </w:pPr>
      <w:r>
        <w:rPr>
          <w:sz w:val="24"/>
        </w:rPr>
        <w:t>понимание процессов, происходящих в живых система</w:t>
      </w:r>
      <w:proofErr w:type="gramStart"/>
      <w:r>
        <w:rPr>
          <w:sz w:val="24"/>
        </w:rPr>
        <w:t>х(</w:t>
      </w:r>
      <w:proofErr w:type="gramEnd"/>
      <w:r>
        <w:rPr>
          <w:sz w:val="24"/>
        </w:rPr>
        <w:t xml:space="preserve">питание, дыхание, </w:t>
      </w:r>
      <w:r>
        <w:rPr>
          <w:sz w:val="24"/>
        </w:rPr>
        <w:t>выделение, обмен веществ и превращение энергии, транспорт веществ);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4"/>
        </w:tabs>
        <w:spacing w:before="12"/>
        <w:ind w:left="864" w:hanging="362"/>
        <w:rPr>
          <w:sz w:val="24"/>
        </w:rPr>
      </w:pPr>
      <w:r>
        <w:rPr>
          <w:sz w:val="24"/>
        </w:rPr>
        <w:t>определение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5"/>
          <w:sz w:val="24"/>
        </w:rPr>
        <w:t xml:space="preserve"> </w:t>
      </w:r>
      <w:r>
        <w:rPr>
          <w:sz w:val="24"/>
        </w:rPr>
        <w:t>тканей,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органов;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35" w:line="348" w:lineRule="auto"/>
        <w:ind w:left="862" w:right="130" w:hanging="360"/>
        <w:rPr>
          <w:sz w:val="24"/>
        </w:rPr>
      </w:pPr>
      <w:r>
        <w:rPr>
          <w:sz w:val="24"/>
        </w:rPr>
        <w:t>выявление сходства и различий растительных и животных клеток;</w:t>
      </w:r>
      <w:r>
        <w:rPr>
          <w:spacing w:val="40"/>
          <w:sz w:val="24"/>
        </w:rPr>
        <w:t xml:space="preserve"> </w:t>
      </w:r>
      <w:r>
        <w:rPr>
          <w:sz w:val="24"/>
        </w:rPr>
        <w:t>объяснение связи организма с окружающей его средой;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0" w:line="345" w:lineRule="auto"/>
        <w:ind w:left="862" w:right="140" w:hanging="360"/>
        <w:rPr>
          <w:sz w:val="24"/>
        </w:rPr>
      </w:pPr>
      <w:r>
        <w:rPr>
          <w:sz w:val="24"/>
        </w:rPr>
        <w:t>обоснование роли рас</w:t>
      </w:r>
      <w:r>
        <w:rPr>
          <w:sz w:val="24"/>
        </w:rPr>
        <w:t xml:space="preserve">тений, животных, бактерий и вирусов в природе и жизни </w:t>
      </w:r>
      <w:r>
        <w:rPr>
          <w:spacing w:val="-2"/>
          <w:sz w:val="24"/>
        </w:rPr>
        <w:t>человека;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line="345" w:lineRule="auto"/>
        <w:ind w:left="862" w:right="135" w:hanging="360"/>
        <w:rPr>
          <w:sz w:val="24"/>
        </w:rPr>
      </w:pPr>
      <w:r>
        <w:rPr>
          <w:sz w:val="24"/>
        </w:rPr>
        <w:t>распознавание на изображениях опасных для человека объекто</w:t>
      </w:r>
      <w:proofErr w:type="gramStart"/>
      <w:r>
        <w:rPr>
          <w:sz w:val="24"/>
        </w:rPr>
        <w:t>в(</w:t>
      </w:r>
      <w:proofErr w:type="gramEnd"/>
      <w:r>
        <w:rPr>
          <w:sz w:val="24"/>
        </w:rPr>
        <w:t>ядовитые грибы, растения, животные);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7" w:line="355" w:lineRule="auto"/>
        <w:ind w:left="862" w:right="129" w:hanging="360"/>
        <w:rPr>
          <w:sz w:val="24"/>
        </w:rPr>
      </w:pPr>
      <w:r>
        <w:rPr>
          <w:sz w:val="24"/>
        </w:rPr>
        <w:t>объяснение места человека в системе живой природы, сходства и различий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 с животными, св</w:t>
      </w:r>
      <w:r>
        <w:rPr>
          <w:sz w:val="24"/>
        </w:rPr>
        <w:t xml:space="preserve">язи организма Человека со средой обитания, зависимости здоровья от состояния окружающей среды и образа жизни человека; обоснование мер профилактики заболеваний человека и мер оказания неотложной помощи при кровотечениях, отравлениях, ожогах, обморожениях, </w:t>
      </w:r>
      <w:r>
        <w:rPr>
          <w:sz w:val="24"/>
        </w:rPr>
        <w:t>травмах;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3" w:line="345" w:lineRule="auto"/>
        <w:ind w:left="862" w:right="136" w:hanging="360"/>
        <w:rPr>
          <w:sz w:val="24"/>
        </w:rPr>
      </w:pPr>
      <w:r>
        <w:rPr>
          <w:sz w:val="24"/>
        </w:rPr>
        <w:t>понимание роли наследственности и изменчивости в эволюции живой природы, проявлении наследственных заболеваний человека;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line="343" w:lineRule="auto"/>
        <w:ind w:left="862" w:right="134" w:hanging="360"/>
        <w:rPr>
          <w:sz w:val="24"/>
        </w:rPr>
      </w:pPr>
      <w:r>
        <w:rPr>
          <w:sz w:val="24"/>
        </w:rPr>
        <w:t>определение принадлежности биологических объектов к определенной систематической группе;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8" w:line="345" w:lineRule="auto"/>
        <w:ind w:left="862" w:right="132" w:hanging="360"/>
        <w:rPr>
          <w:sz w:val="24"/>
        </w:rPr>
      </w:pPr>
      <w:r>
        <w:rPr>
          <w:sz w:val="24"/>
        </w:rPr>
        <w:t>выявление</w:t>
      </w:r>
      <w:r>
        <w:rPr>
          <w:sz w:val="24"/>
        </w:rPr>
        <w:t xml:space="preserve"> черт приспособленности организмов к условиям среды обитания; типов взаимоотношений организмов в экосистемах;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line="343" w:lineRule="auto"/>
        <w:ind w:left="862" w:right="137" w:hanging="360"/>
        <w:rPr>
          <w:sz w:val="24"/>
        </w:rPr>
      </w:pPr>
      <w:r>
        <w:rPr>
          <w:sz w:val="24"/>
        </w:rPr>
        <w:t>распознавание биологических объекто</w:t>
      </w:r>
      <w:proofErr w:type="gramStart"/>
      <w:r>
        <w:rPr>
          <w:sz w:val="24"/>
        </w:rPr>
        <w:t>в(</w:t>
      </w:r>
      <w:proofErr w:type="gramEnd"/>
      <w:r>
        <w:rPr>
          <w:sz w:val="24"/>
        </w:rPr>
        <w:t xml:space="preserve">клеток, тканей, органов, организмов) и их </w:t>
      </w:r>
      <w:r>
        <w:rPr>
          <w:spacing w:val="-2"/>
          <w:sz w:val="24"/>
        </w:rPr>
        <w:t>изображений;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4"/>
        </w:tabs>
        <w:spacing w:before="21"/>
        <w:ind w:left="864" w:hanging="362"/>
        <w:rPr>
          <w:sz w:val="24"/>
        </w:rPr>
      </w:pPr>
      <w:r>
        <w:rPr>
          <w:sz w:val="24"/>
        </w:rPr>
        <w:t>определение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пон</w:t>
      </w:r>
      <w:r>
        <w:rPr>
          <w:spacing w:val="-2"/>
          <w:sz w:val="24"/>
        </w:rPr>
        <w:t>ятий;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33" w:line="352" w:lineRule="auto"/>
        <w:ind w:left="862" w:right="128" w:hanging="360"/>
        <w:rPr>
          <w:sz w:val="24"/>
        </w:rPr>
      </w:pPr>
      <w:r>
        <w:rPr>
          <w:sz w:val="24"/>
        </w:rPr>
        <w:t>овладение основными методами биологии: наблюдением и описанием биологических объектов и процессов; проведением простых биологических экспериментов, объяснением полученных результатов.</w:t>
      </w:r>
    </w:p>
    <w:p w:rsidR="00911F2F" w:rsidRDefault="008C0048">
      <w:pPr>
        <w:pStyle w:val="a4"/>
        <w:numPr>
          <w:ilvl w:val="0"/>
          <w:numId w:val="1"/>
        </w:numPr>
        <w:tabs>
          <w:tab w:val="left" w:pos="385"/>
        </w:tabs>
        <w:spacing w:before="7"/>
        <w:ind w:hanging="24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ценностно-ориентационной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сфере:</w:t>
      </w:r>
    </w:p>
    <w:p w:rsidR="00911F2F" w:rsidRDefault="00911F2F">
      <w:pPr>
        <w:pStyle w:val="a4"/>
        <w:rPr>
          <w:i/>
          <w:sz w:val="24"/>
        </w:rPr>
        <w:sectPr w:rsidR="00911F2F">
          <w:pgSz w:w="11920" w:h="16850"/>
          <w:pgMar w:top="1020" w:right="708" w:bottom="280" w:left="1559" w:header="720" w:footer="720" w:gutter="0"/>
          <w:cols w:space="720"/>
        </w:sectPr>
      </w:pP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82" w:line="352" w:lineRule="auto"/>
        <w:ind w:left="862" w:right="138" w:hanging="360"/>
        <w:rPr>
          <w:sz w:val="24"/>
        </w:rPr>
      </w:pPr>
      <w:r>
        <w:rPr>
          <w:sz w:val="24"/>
        </w:rPr>
        <w:lastRenderedPageBreak/>
        <w:t>осознание</w:t>
      </w:r>
      <w:r>
        <w:rPr>
          <w:sz w:val="24"/>
        </w:rPr>
        <w:t xml:space="preserve"> роли биологического разнообразия</w:t>
      </w:r>
      <w:r>
        <w:rPr>
          <w:spacing w:val="-2"/>
          <w:sz w:val="24"/>
        </w:rPr>
        <w:t xml:space="preserve"> </w:t>
      </w:r>
      <w:r>
        <w:rPr>
          <w:sz w:val="24"/>
        </w:rPr>
        <w:t>в сохранении устойчивости жизни на Земле; понимание личностной и социальной значимости биологической науки и биологического образования;</w:t>
      </w:r>
    </w:p>
    <w:p w:rsidR="00911F2F" w:rsidRDefault="008C0048">
      <w:pPr>
        <w:pStyle w:val="a3"/>
        <w:spacing w:before="5" w:line="360" w:lineRule="auto"/>
        <w:ind w:left="145" w:right="128"/>
      </w:pPr>
      <w:r>
        <w:t>знание норм и правил поведения в природе и соблюдения здорового образа жизни; развити</w:t>
      </w:r>
      <w:r>
        <w:t>е чувства ответственности за сохранение природы.</w:t>
      </w:r>
    </w:p>
    <w:p w:rsidR="00911F2F" w:rsidRDefault="008C0048">
      <w:pPr>
        <w:pStyle w:val="a4"/>
        <w:numPr>
          <w:ilvl w:val="0"/>
          <w:numId w:val="1"/>
        </w:numPr>
        <w:tabs>
          <w:tab w:val="left" w:pos="385"/>
        </w:tabs>
        <w:spacing w:before="0"/>
        <w:ind w:hanging="24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трудовой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деятельности: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39" w:line="343" w:lineRule="auto"/>
        <w:ind w:left="862" w:right="159" w:hanging="360"/>
        <w:jc w:val="left"/>
        <w:rPr>
          <w:sz w:val="24"/>
        </w:rPr>
      </w:pPr>
      <w:r>
        <w:rPr>
          <w:sz w:val="24"/>
        </w:rPr>
        <w:t>знание и соблюдение правил и техники безопасности работы в кабинете биологии, на экскурсиях;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4"/>
        </w:tabs>
        <w:spacing w:before="20"/>
        <w:ind w:left="864" w:hanging="362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proofErr w:type="gramStart"/>
      <w:r>
        <w:rPr>
          <w:spacing w:val="-2"/>
          <w:sz w:val="24"/>
        </w:rPr>
        <w:t>лабораторным</w:t>
      </w:r>
      <w:proofErr w:type="gramEnd"/>
    </w:p>
    <w:p w:rsidR="00911F2F" w:rsidRDefault="008C0048">
      <w:pPr>
        <w:pStyle w:val="a4"/>
        <w:numPr>
          <w:ilvl w:val="1"/>
          <w:numId w:val="1"/>
        </w:numPr>
        <w:tabs>
          <w:tab w:val="left" w:pos="864"/>
        </w:tabs>
        <w:spacing w:before="134"/>
        <w:ind w:left="864" w:hanging="362"/>
        <w:jc w:val="left"/>
        <w:rPr>
          <w:sz w:val="24"/>
        </w:rPr>
      </w:pPr>
      <w:r>
        <w:rPr>
          <w:sz w:val="24"/>
        </w:rPr>
        <w:t>оборудованием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-2"/>
          <w:sz w:val="24"/>
        </w:rPr>
        <w:t xml:space="preserve"> объектами.</w:t>
      </w:r>
    </w:p>
    <w:p w:rsidR="00911F2F" w:rsidRDefault="008C0048">
      <w:pPr>
        <w:pStyle w:val="a4"/>
        <w:numPr>
          <w:ilvl w:val="0"/>
          <w:numId w:val="1"/>
        </w:numPr>
        <w:tabs>
          <w:tab w:val="left" w:pos="385"/>
        </w:tabs>
        <w:spacing w:before="138"/>
        <w:ind w:hanging="24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физической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деятельности: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39" w:line="352" w:lineRule="auto"/>
        <w:ind w:left="862" w:right="128" w:hanging="360"/>
        <w:rPr>
          <w:sz w:val="24"/>
        </w:rPr>
      </w:pPr>
      <w:r>
        <w:rPr>
          <w:sz w:val="24"/>
        </w:rPr>
        <w:t xml:space="preserve">освоение приемами оказание первой медицинской помощи при отравлениях, ожогах, обморожениях, вывихах, переломах костей, кровотечениях, при спасении </w:t>
      </w:r>
      <w:r>
        <w:rPr>
          <w:spacing w:val="-2"/>
          <w:sz w:val="24"/>
        </w:rPr>
        <w:t>утопающих;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4" w:line="345" w:lineRule="auto"/>
        <w:ind w:left="862" w:right="132" w:hanging="360"/>
        <w:rPr>
          <w:sz w:val="24"/>
        </w:rPr>
      </w:pPr>
      <w:r>
        <w:rPr>
          <w:sz w:val="24"/>
        </w:rPr>
        <w:t>овладение</w:t>
      </w:r>
      <w:r>
        <w:rPr>
          <w:sz w:val="24"/>
        </w:rPr>
        <w:t xml:space="preserve"> методами размножения растений и способами ухода за комнатными </w:t>
      </w:r>
      <w:r>
        <w:rPr>
          <w:spacing w:val="-2"/>
          <w:sz w:val="24"/>
        </w:rPr>
        <w:t>растениями;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4"/>
        </w:tabs>
        <w:spacing w:before="15"/>
        <w:ind w:left="864" w:hanging="362"/>
        <w:rPr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гигиеническими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своим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организмом.</w:t>
      </w:r>
    </w:p>
    <w:p w:rsidR="00911F2F" w:rsidRDefault="008C0048">
      <w:pPr>
        <w:pStyle w:val="a4"/>
        <w:numPr>
          <w:ilvl w:val="0"/>
          <w:numId w:val="1"/>
        </w:numPr>
        <w:tabs>
          <w:tab w:val="left" w:pos="385"/>
        </w:tabs>
        <w:spacing w:before="136"/>
        <w:ind w:hanging="24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эстетической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сфере: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4"/>
        </w:tabs>
        <w:spacing w:before="136"/>
        <w:ind w:left="864" w:hanging="362"/>
        <w:rPr>
          <w:sz w:val="24"/>
        </w:rPr>
      </w:pPr>
      <w:r>
        <w:rPr>
          <w:sz w:val="24"/>
        </w:rPr>
        <w:t>развитие</w:t>
      </w:r>
      <w:r>
        <w:rPr>
          <w:spacing w:val="-12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9"/>
          <w:sz w:val="24"/>
        </w:rPr>
        <w:t xml:space="preserve"> </w:t>
      </w:r>
      <w:r>
        <w:rPr>
          <w:sz w:val="24"/>
        </w:rPr>
        <w:t>живой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природы.</w:t>
      </w:r>
    </w:p>
    <w:p w:rsidR="00911F2F" w:rsidRDefault="008C0048">
      <w:pPr>
        <w:spacing w:before="148"/>
        <w:ind w:left="145"/>
        <w:jc w:val="both"/>
        <w:rPr>
          <w:b/>
          <w:sz w:val="24"/>
        </w:rPr>
      </w:pPr>
      <w:proofErr w:type="spellStart"/>
      <w:r>
        <w:rPr>
          <w:b/>
          <w:sz w:val="24"/>
        </w:rPr>
        <w:t>Метапредмет</w:t>
      </w:r>
      <w:r>
        <w:rPr>
          <w:b/>
          <w:sz w:val="24"/>
        </w:rPr>
        <w:t>ные</w:t>
      </w:r>
      <w:proofErr w:type="spellEnd"/>
      <w:r>
        <w:rPr>
          <w:b/>
          <w:spacing w:val="-11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пезультаты</w:t>
      </w:r>
      <w:proofErr w:type="spellEnd"/>
      <w:r>
        <w:rPr>
          <w:b/>
          <w:spacing w:val="-2"/>
          <w:sz w:val="24"/>
        </w:rPr>
        <w:t>:</w:t>
      </w:r>
    </w:p>
    <w:p w:rsidR="00911F2F" w:rsidRDefault="00911F2F">
      <w:pPr>
        <w:pStyle w:val="a3"/>
        <w:spacing w:before="53"/>
        <w:jc w:val="left"/>
        <w:rPr>
          <w:b/>
        </w:rPr>
      </w:pP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0" w:line="345" w:lineRule="auto"/>
        <w:ind w:left="862" w:right="149" w:hanging="360"/>
        <w:rPr>
          <w:sz w:val="24"/>
        </w:rPr>
      </w:pPr>
      <w:r>
        <w:rPr>
          <w:sz w:val="24"/>
        </w:rPr>
        <w:t>Овладение учебными умениями: работать с учебной и справочной литературой, логично излагать материал;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line="350" w:lineRule="auto"/>
        <w:ind w:left="862" w:right="134" w:hanging="360"/>
        <w:rPr>
          <w:sz w:val="24"/>
        </w:rPr>
      </w:pPr>
      <w:r>
        <w:rPr>
          <w:sz w:val="24"/>
        </w:rPr>
        <w:t>составлять</w:t>
      </w:r>
      <w:r>
        <w:rPr>
          <w:sz w:val="24"/>
        </w:rPr>
        <w:t xml:space="preserve"> план ответа, план параграфа, рассказа, ставить и проводить демонстрационные опыты, проводить наблюдения, анализировать текст, таблицу, рисунки на этой основе формулировать выводы;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6" w:line="350" w:lineRule="auto"/>
        <w:ind w:left="862" w:right="128" w:hanging="360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 xml:space="preserve">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Интернет); проводить анализ и обработку информации;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13" w:line="352" w:lineRule="auto"/>
        <w:ind w:left="862" w:right="136" w:hanging="360"/>
        <w:rPr>
          <w:sz w:val="24"/>
        </w:rPr>
      </w:pPr>
      <w:r>
        <w:rPr>
          <w:sz w:val="24"/>
        </w:rPr>
        <w:t>овладение исследовательскими умениями: формулировать пробл</w:t>
      </w:r>
      <w:r>
        <w:rPr>
          <w:sz w:val="24"/>
        </w:rPr>
        <w:t>ему исследования, определять цели, гипотезу, этапы и задачи исследования, самостоятельно моделировать и проводить эксперимент и на его основе получать новые знания;</w:t>
      </w: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</w:tabs>
        <w:spacing w:before="2" w:line="352" w:lineRule="auto"/>
        <w:ind w:left="862" w:right="134" w:hanging="360"/>
        <w:rPr>
          <w:sz w:val="24"/>
        </w:rPr>
      </w:pPr>
      <w:r>
        <w:rPr>
          <w:sz w:val="24"/>
        </w:rPr>
        <w:t>осуществлять фиксирование и анализ фактов или явлений, видеть пути и способы решения исслед</w:t>
      </w:r>
      <w:r>
        <w:rPr>
          <w:sz w:val="24"/>
        </w:rPr>
        <w:t xml:space="preserve">уемой проблемы; проводить презентацию полученных знаний и </w:t>
      </w:r>
      <w:r>
        <w:rPr>
          <w:spacing w:val="-2"/>
          <w:sz w:val="24"/>
        </w:rPr>
        <w:t>опыта;</w:t>
      </w:r>
    </w:p>
    <w:p w:rsidR="00911F2F" w:rsidRDefault="00911F2F">
      <w:pPr>
        <w:pStyle w:val="a4"/>
        <w:spacing w:line="352" w:lineRule="auto"/>
        <w:rPr>
          <w:sz w:val="24"/>
        </w:rPr>
        <w:sectPr w:rsidR="00911F2F">
          <w:pgSz w:w="11920" w:h="16850"/>
          <w:pgMar w:top="1020" w:right="708" w:bottom="280" w:left="1559" w:header="720" w:footer="720" w:gutter="0"/>
          <w:cols w:space="720"/>
        </w:sectPr>
      </w:pPr>
    </w:p>
    <w:p w:rsidR="00911F2F" w:rsidRDefault="008C0048">
      <w:pPr>
        <w:pStyle w:val="a4"/>
        <w:numPr>
          <w:ilvl w:val="1"/>
          <w:numId w:val="1"/>
        </w:numPr>
        <w:tabs>
          <w:tab w:val="left" w:pos="862"/>
          <w:tab w:val="left" w:pos="864"/>
          <w:tab w:val="left" w:pos="2301"/>
          <w:tab w:val="left" w:pos="4742"/>
          <w:tab w:val="left" w:pos="6151"/>
          <w:tab w:val="left" w:pos="6665"/>
          <w:tab w:val="left" w:pos="7836"/>
        </w:tabs>
        <w:spacing w:before="79" w:line="345" w:lineRule="auto"/>
        <w:ind w:left="862" w:right="155" w:hanging="360"/>
        <w:jc w:val="left"/>
        <w:rPr>
          <w:sz w:val="24"/>
        </w:rPr>
      </w:pPr>
      <w:r>
        <w:rPr>
          <w:spacing w:val="-2"/>
          <w:sz w:val="24"/>
        </w:rPr>
        <w:lastRenderedPageBreak/>
        <w:t>овладение</w:t>
      </w:r>
      <w:r>
        <w:rPr>
          <w:sz w:val="24"/>
        </w:rPr>
        <w:tab/>
      </w:r>
      <w:r>
        <w:rPr>
          <w:spacing w:val="-2"/>
          <w:sz w:val="24"/>
        </w:rPr>
        <w:t>коммуникативными</w:t>
      </w:r>
      <w:r>
        <w:rPr>
          <w:sz w:val="24"/>
        </w:rPr>
        <w:tab/>
      </w:r>
      <w:r>
        <w:rPr>
          <w:spacing w:val="-2"/>
          <w:sz w:val="24"/>
        </w:rPr>
        <w:t>умениями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опытом</w:t>
      </w:r>
      <w:r>
        <w:rPr>
          <w:sz w:val="24"/>
        </w:rPr>
        <w:tab/>
      </w:r>
      <w:r>
        <w:rPr>
          <w:spacing w:val="-2"/>
          <w:sz w:val="24"/>
        </w:rPr>
        <w:t xml:space="preserve">межличностных </w:t>
      </w:r>
      <w:r>
        <w:rPr>
          <w:sz w:val="24"/>
        </w:rPr>
        <w:t>коммуникаций, корректного ведения диалога и дискуссии.</w:t>
      </w:r>
    </w:p>
    <w:p w:rsidR="00911F2F" w:rsidRDefault="008C0048">
      <w:pPr>
        <w:spacing w:before="227"/>
        <w:ind w:left="5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курса</w:t>
      </w:r>
    </w:p>
    <w:p w:rsidR="00911F2F" w:rsidRDefault="00911F2F">
      <w:pPr>
        <w:pStyle w:val="a3"/>
        <w:spacing w:before="62"/>
        <w:jc w:val="left"/>
        <w:rPr>
          <w:b/>
        </w:rPr>
      </w:pPr>
    </w:p>
    <w:p w:rsidR="00911F2F" w:rsidRDefault="008C0048">
      <w:pPr>
        <w:spacing w:line="535" w:lineRule="auto"/>
        <w:ind w:left="2399" w:right="1914" w:hanging="425"/>
        <w:jc w:val="both"/>
        <w:rPr>
          <w:b/>
          <w:sz w:val="24"/>
        </w:rPr>
      </w:pPr>
      <w:r>
        <w:rPr>
          <w:b/>
          <w:sz w:val="24"/>
        </w:rPr>
        <w:t>«Биология: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</w:t>
      </w:r>
      <w:r>
        <w:rPr>
          <w:b/>
          <w:sz w:val="24"/>
        </w:rPr>
        <w:t>актические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аспекты» Раздел 1. Биология – наука о живой природе</w:t>
      </w:r>
    </w:p>
    <w:p w:rsidR="00911F2F" w:rsidRDefault="008C0048">
      <w:pPr>
        <w:pStyle w:val="a3"/>
        <w:spacing w:line="360" w:lineRule="auto"/>
        <w:ind w:left="145" w:right="136"/>
      </w:pPr>
      <w:r>
        <w:t xml:space="preserve">Признаки и свойства живого: клеточное строение, особенности химического состава, обмен веществ и превращения энергии, гомеостаз, раздражимость, воспроизведение, </w:t>
      </w:r>
      <w:r>
        <w:rPr>
          <w:spacing w:val="-2"/>
        </w:rPr>
        <w:t>развитие.</w:t>
      </w:r>
    </w:p>
    <w:p w:rsidR="00911F2F" w:rsidRDefault="008C0048">
      <w:pPr>
        <w:ind w:left="145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Клетка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биологическая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система</w:t>
      </w:r>
    </w:p>
    <w:p w:rsidR="00911F2F" w:rsidRDefault="008C0048">
      <w:pPr>
        <w:pStyle w:val="a3"/>
        <w:spacing w:before="127" w:line="360" w:lineRule="auto"/>
        <w:ind w:left="145" w:right="130"/>
      </w:pPr>
      <w:r>
        <w:t>Клетка–единица строения, жизнедеятельности,</w:t>
      </w:r>
      <w:r>
        <w:rPr>
          <w:spacing w:val="-1"/>
        </w:rPr>
        <w:t xml:space="preserve"> </w:t>
      </w:r>
      <w:r>
        <w:t>роста и развития организма. Многообразие клеток. Сравнительная характеристика клеток растений, животных, бактерий, грибов. Строение пр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эукариотической</w:t>
      </w:r>
      <w:proofErr w:type="spellEnd"/>
      <w:r>
        <w:t xml:space="preserve"> клетки. Взаимосвязь строения функци</w:t>
      </w:r>
      <w:r>
        <w:t xml:space="preserve">й частей и органоидов </w:t>
      </w:r>
      <w:proofErr w:type="gramStart"/>
      <w:r>
        <w:t>клетки–основа</w:t>
      </w:r>
      <w:proofErr w:type="gramEnd"/>
      <w:r>
        <w:t xml:space="preserve"> ее целостности.</w:t>
      </w:r>
    </w:p>
    <w:p w:rsidR="00911F2F" w:rsidRDefault="008C0048">
      <w:pPr>
        <w:spacing w:before="10"/>
        <w:ind w:left="145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Многообразие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организмов</w:t>
      </w:r>
    </w:p>
    <w:p w:rsidR="00911F2F" w:rsidRDefault="008C0048">
      <w:pPr>
        <w:pStyle w:val="a3"/>
        <w:spacing w:before="130" w:line="360" w:lineRule="auto"/>
        <w:ind w:left="145" w:right="129"/>
      </w:pPr>
      <w:r>
        <w:t>Систематика. Основные систематические (</w:t>
      </w:r>
      <w:proofErr w:type="spellStart"/>
      <w:r>
        <w:t>токсономические</w:t>
      </w:r>
      <w:proofErr w:type="spellEnd"/>
      <w:r>
        <w:t>) категории: вид, род, семейство, отря</w:t>
      </w:r>
      <w:proofErr w:type="gramStart"/>
      <w:r>
        <w:t>д(</w:t>
      </w:r>
      <w:proofErr w:type="gramEnd"/>
      <w:r>
        <w:t>порядок), класс, тип(отдел),</w:t>
      </w:r>
    </w:p>
    <w:p w:rsidR="00911F2F" w:rsidRDefault="008C0048">
      <w:pPr>
        <w:pStyle w:val="a3"/>
        <w:spacing w:line="360" w:lineRule="auto"/>
        <w:ind w:left="145" w:right="133"/>
      </w:pPr>
      <w:r>
        <w:t>царство; их соподчиненность. Царство бактерий, особенности строения и жизнедеятельности, роль в природе. Бактерии–возбудители заболеваний растений, животных и человека. Профилактика заболеваний, вызываемых</w:t>
      </w:r>
    </w:p>
    <w:p w:rsidR="00911F2F" w:rsidRDefault="008C0048">
      <w:pPr>
        <w:pStyle w:val="a3"/>
        <w:ind w:left="145"/>
        <w:jc w:val="left"/>
      </w:pPr>
      <w:r>
        <w:rPr>
          <w:spacing w:val="-2"/>
        </w:rPr>
        <w:t>бактериями.</w:t>
      </w:r>
    </w:p>
    <w:p w:rsidR="00911F2F" w:rsidRDefault="008C0048">
      <w:pPr>
        <w:pStyle w:val="a3"/>
        <w:spacing w:before="136" w:line="360" w:lineRule="auto"/>
        <w:ind w:left="145" w:right="135"/>
      </w:pPr>
      <w:r>
        <w:t>Царство грибов, строение жизнедеятельн</w:t>
      </w:r>
      <w:r>
        <w:t>ость, размножение. Использование грибов для получения продуктов питания и лекарств. Распознавание съедобных и ядовитых грибов. Лишайники, их разнообразие, особенности строения и жизнедеятельности.</w:t>
      </w:r>
      <w:r>
        <w:rPr>
          <w:spacing w:val="-1"/>
        </w:rPr>
        <w:t xml:space="preserve"> </w:t>
      </w:r>
      <w:r>
        <w:t>Роль в</w:t>
      </w:r>
      <w:r>
        <w:rPr>
          <w:spacing w:val="-2"/>
        </w:rPr>
        <w:t xml:space="preserve"> </w:t>
      </w:r>
      <w:r>
        <w:t>природе грибов и лишайников.</w:t>
      </w:r>
    </w:p>
    <w:p w:rsidR="00911F2F" w:rsidRDefault="008C0048">
      <w:pPr>
        <w:pStyle w:val="a3"/>
        <w:spacing w:line="360" w:lineRule="auto"/>
        <w:ind w:left="145" w:right="128"/>
      </w:pPr>
      <w:r>
        <w:t xml:space="preserve">Царство растений. </w:t>
      </w:r>
      <w:proofErr w:type="gramStart"/>
      <w:r>
        <w:t>Особе</w:t>
      </w:r>
      <w:r>
        <w:t>нности строения тканей и органов (корень, лист, стебель, цветок, семя, плод).</w:t>
      </w:r>
      <w:proofErr w:type="gramEnd"/>
      <w:r>
        <w:t xml:space="preserve"> Жизнедеятельность и Размножение растительного организма, его</w:t>
      </w:r>
      <w:r>
        <w:rPr>
          <w:spacing w:val="40"/>
        </w:rPr>
        <w:t xml:space="preserve"> </w:t>
      </w:r>
      <w:r>
        <w:t>целостность. Распознавани</w:t>
      </w:r>
      <w:proofErr w:type="gramStart"/>
      <w:r>
        <w:t>е(</w:t>
      </w:r>
      <w:proofErr w:type="gramEnd"/>
      <w:r>
        <w:t>на рисунках) органов растений. Многообразие растений. Признаки основных отделов, классов и</w:t>
      </w:r>
      <w:r>
        <w:t xml:space="preserve"> семейств покрытосеменных растений. Роль растений в природе и жизни человека. Космическая роль растений на Земле.</w:t>
      </w:r>
    </w:p>
    <w:p w:rsidR="00911F2F" w:rsidRDefault="008C0048">
      <w:pPr>
        <w:pStyle w:val="a3"/>
        <w:spacing w:before="2" w:line="360" w:lineRule="auto"/>
        <w:ind w:left="145" w:right="128" w:firstLine="60"/>
      </w:pPr>
      <w:r>
        <w:t xml:space="preserve">Царство животных. Главные признаки </w:t>
      </w:r>
      <w:proofErr w:type="spellStart"/>
      <w:r>
        <w:t>подцарств</w:t>
      </w:r>
      <w:proofErr w:type="spellEnd"/>
      <w:r>
        <w:t xml:space="preserve"> одноклеточных и многоклеточных животных. Одноклеточные и беспозвоночные животные, их классификаци</w:t>
      </w:r>
      <w:r>
        <w:t>я, особенности строения и жизнедеятельности, роль в природе и жизни человека. Характеристика основных типов беспозвоночных, классов</w:t>
      </w:r>
    </w:p>
    <w:p w:rsidR="00911F2F" w:rsidRDefault="00911F2F">
      <w:pPr>
        <w:pStyle w:val="a3"/>
        <w:spacing w:line="360" w:lineRule="auto"/>
        <w:sectPr w:rsidR="00911F2F">
          <w:pgSz w:w="11920" w:h="16850"/>
          <w:pgMar w:top="1020" w:right="708" w:bottom="280" w:left="1559" w:header="720" w:footer="720" w:gutter="0"/>
          <w:cols w:space="720"/>
        </w:sectPr>
      </w:pPr>
    </w:p>
    <w:p w:rsidR="00911F2F" w:rsidRDefault="008C0048">
      <w:pPr>
        <w:pStyle w:val="a3"/>
        <w:spacing w:before="60"/>
        <w:ind w:left="145"/>
        <w:jc w:val="left"/>
      </w:pPr>
      <w:r>
        <w:rPr>
          <w:spacing w:val="-2"/>
        </w:rPr>
        <w:lastRenderedPageBreak/>
        <w:t>членистоногих.</w:t>
      </w:r>
    </w:p>
    <w:p w:rsidR="00911F2F" w:rsidRDefault="008C0048">
      <w:pPr>
        <w:pStyle w:val="a3"/>
        <w:spacing w:before="142"/>
        <w:ind w:left="145"/>
        <w:jc w:val="left"/>
      </w:pPr>
      <w:r>
        <w:t>Хордовые</w:t>
      </w:r>
      <w:r>
        <w:rPr>
          <w:spacing w:val="-13"/>
        </w:rPr>
        <w:t xml:space="preserve"> </w:t>
      </w:r>
      <w:r>
        <w:t>животные,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классификация,</w:t>
      </w:r>
      <w:r>
        <w:rPr>
          <w:spacing w:val="-8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rPr>
          <w:spacing w:val="-2"/>
        </w:rPr>
        <w:t>строения</w:t>
      </w:r>
    </w:p>
    <w:p w:rsidR="00911F2F" w:rsidRDefault="008C0048">
      <w:pPr>
        <w:pStyle w:val="a3"/>
        <w:spacing w:before="139" w:line="360" w:lineRule="auto"/>
        <w:ind w:left="145" w:right="157"/>
        <w:jc w:val="left"/>
      </w:pPr>
      <w:r>
        <w:t>И жизнедеятельности, роль в природе и жизни человека. Характеристика основных классов хордовых. Поведение животных.</w:t>
      </w:r>
    </w:p>
    <w:p w:rsidR="00911F2F" w:rsidRDefault="008C0048">
      <w:pPr>
        <w:pStyle w:val="a3"/>
        <w:spacing w:line="274" w:lineRule="exact"/>
        <w:ind w:left="145"/>
        <w:jc w:val="left"/>
      </w:pPr>
      <w:r>
        <w:t>Распознавание</w:t>
      </w:r>
      <w:r>
        <w:rPr>
          <w:spacing w:val="-8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рисунках)</w:t>
      </w:r>
      <w:r>
        <w:rPr>
          <w:spacing w:val="-4"/>
        </w:rPr>
        <w:t xml:space="preserve"> </w:t>
      </w:r>
      <w:r>
        <w:t>органов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</w:t>
      </w:r>
      <w:r>
        <w:rPr>
          <w:spacing w:val="-8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rPr>
          <w:spacing w:val="-2"/>
        </w:rPr>
        <w:t>животных.</w:t>
      </w:r>
    </w:p>
    <w:p w:rsidR="00911F2F" w:rsidRDefault="00911F2F">
      <w:pPr>
        <w:pStyle w:val="a3"/>
        <w:jc w:val="left"/>
      </w:pPr>
    </w:p>
    <w:p w:rsidR="00911F2F" w:rsidRDefault="00911F2F">
      <w:pPr>
        <w:pStyle w:val="a3"/>
        <w:spacing w:before="9"/>
        <w:jc w:val="left"/>
      </w:pPr>
    </w:p>
    <w:p w:rsidR="00911F2F" w:rsidRDefault="008C0048">
      <w:pPr>
        <w:spacing w:before="1"/>
        <w:ind w:left="145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Человек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его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здоровье</w:t>
      </w:r>
    </w:p>
    <w:p w:rsidR="00911F2F" w:rsidRDefault="008C0048">
      <w:pPr>
        <w:pStyle w:val="a3"/>
        <w:spacing w:before="129"/>
        <w:ind w:left="145"/>
      </w:pPr>
      <w:r>
        <w:t>Ткани.</w:t>
      </w:r>
      <w:r>
        <w:rPr>
          <w:spacing w:val="-6"/>
        </w:rPr>
        <w:t xml:space="preserve"> </w:t>
      </w:r>
      <w:r>
        <w:t>Строение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жизнедеятельность органов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</w:t>
      </w:r>
      <w:r>
        <w:rPr>
          <w:spacing w:val="-7"/>
        </w:rPr>
        <w:t xml:space="preserve"> </w:t>
      </w:r>
      <w:r>
        <w:rPr>
          <w:spacing w:val="-2"/>
        </w:rPr>
        <w:t>органов:</w:t>
      </w:r>
    </w:p>
    <w:p w:rsidR="00911F2F" w:rsidRDefault="008C0048">
      <w:pPr>
        <w:pStyle w:val="a3"/>
        <w:spacing w:before="139" w:line="357" w:lineRule="auto"/>
        <w:ind w:left="145" w:right="135"/>
      </w:pPr>
      <w:r>
        <w:t>пищеварения, дыхания, кровообращения, лимфатической системы. Распознавани</w:t>
      </w:r>
      <w:proofErr w:type="gramStart"/>
      <w:r>
        <w:t>е(</w:t>
      </w:r>
      <w:proofErr w:type="gramEnd"/>
      <w:r>
        <w:t>на рисунках) тканей, органов, систем органов.</w:t>
      </w:r>
    </w:p>
    <w:p w:rsidR="00911F2F" w:rsidRDefault="008C0048">
      <w:pPr>
        <w:pStyle w:val="a3"/>
        <w:spacing w:before="4" w:line="360" w:lineRule="auto"/>
        <w:ind w:left="145" w:right="131"/>
      </w:pPr>
      <w:r>
        <w:t>Строение и жизнедеятельность органов и систем органов: опорно-двигательной, покровной, выде</w:t>
      </w:r>
      <w:r>
        <w:t>лительной. Размножение и развитие человека. Распознавание (на рисунках) органов и систем органов.</w:t>
      </w:r>
    </w:p>
    <w:p w:rsidR="00911F2F" w:rsidRDefault="008C0048">
      <w:pPr>
        <w:pStyle w:val="a3"/>
        <w:spacing w:before="1" w:line="360" w:lineRule="auto"/>
        <w:ind w:left="145" w:right="143"/>
      </w:pPr>
      <w:r>
        <w:t>Внутренняя среда организма человека. Группы крови. Переливание крови. Иммунитет. Обмен веществ и превращения энергии в организме человека. Витамины.</w:t>
      </w:r>
    </w:p>
    <w:p w:rsidR="00911F2F" w:rsidRDefault="008C0048">
      <w:pPr>
        <w:pStyle w:val="a3"/>
        <w:spacing w:before="1" w:line="360" w:lineRule="auto"/>
        <w:ind w:left="145" w:right="137"/>
      </w:pPr>
      <w:r>
        <w:t>Нервная и</w:t>
      </w:r>
      <w:r>
        <w:t xml:space="preserve"> эндокринная системы. Нейрогуморальная регуляция Процессов жизнедеятельности организмов как основа его целостности, связи со средой.</w:t>
      </w:r>
    </w:p>
    <w:p w:rsidR="00911F2F" w:rsidRDefault="008C0048">
      <w:pPr>
        <w:pStyle w:val="a3"/>
        <w:spacing w:line="362" w:lineRule="auto"/>
        <w:ind w:left="145" w:right="145"/>
      </w:pPr>
      <w:r>
        <w:t>Анализаторы. Органы чувств, их роль в организме. Строение и функции. Высшая нервная деятельность. Сон, его значение.</w:t>
      </w:r>
    </w:p>
    <w:p w:rsidR="00911F2F" w:rsidRDefault="008C0048">
      <w:pPr>
        <w:pStyle w:val="a3"/>
        <w:spacing w:line="360" w:lineRule="auto"/>
        <w:ind w:left="145" w:right="132"/>
      </w:pPr>
      <w:r>
        <w:t>Сознание, память, эмоции, речь, мышление. Особенности психики человека. Личная и общественная гигиена, здоровый образ жизни. Профилактика инфекционных заболеваний (вирусных, бактериальных, грибковых, вызываемых животными). Предупреждение травматизма, прием</w:t>
      </w:r>
      <w:r>
        <w:t>ы оказания первой помощи.</w:t>
      </w:r>
    </w:p>
    <w:p w:rsidR="00911F2F" w:rsidRDefault="008C0048">
      <w:pPr>
        <w:pStyle w:val="a3"/>
        <w:spacing w:line="360" w:lineRule="auto"/>
        <w:ind w:left="145" w:right="129"/>
      </w:pPr>
      <w:r>
        <w:t>Психическое и физическое здоровье человека. Факторы здоровья (аутотренинг, закаливание, двигательная активность). Факторы риска (стрессы, гиподинамии, переутомление, переохлаждение). Вредные и полезные привычки. Зависимость здоров</w:t>
      </w:r>
      <w:r>
        <w:t xml:space="preserve">ья человека </w:t>
      </w:r>
      <w:proofErr w:type="gramStart"/>
      <w:r>
        <w:t>от</w:t>
      </w:r>
      <w:proofErr w:type="gramEnd"/>
    </w:p>
    <w:p w:rsidR="00911F2F" w:rsidRDefault="008C0048">
      <w:pPr>
        <w:pStyle w:val="a3"/>
        <w:spacing w:line="360" w:lineRule="auto"/>
        <w:ind w:left="145" w:right="128"/>
      </w:pPr>
      <w:proofErr w:type="spellStart"/>
      <w:r>
        <w:t>ссостояния</w:t>
      </w:r>
      <w:proofErr w:type="spellEnd"/>
      <w:r>
        <w:t xml:space="preserve"> окружающей среды. Соблюдение санитарно-гигиенических норм и правил здорового образа жизни.</w:t>
      </w:r>
    </w:p>
    <w:p w:rsidR="00911F2F" w:rsidRDefault="00911F2F">
      <w:pPr>
        <w:pStyle w:val="a3"/>
        <w:spacing w:line="360" w:lineRule="auto"/>
        <w:sectPr w:rsidR="00911F2F">
          <w:pgSz w:w="11920" w:h="16850"/>
          <w:pgMar w:top="1040" w:right="708" w:bottom="280" w:left="1559" w:header="720" w:footer="720" w:gutter="0"/>
          <w:cols w:space="720"/>
        </w:sectPr>
      </w:pPr>
    </w:p>
    <w:p w:rsidR="00911F2F" w:rsidRDefault="008C0048">
      <w:pPr>
        <w:spacing w:before="72" w:line="360" w:lineRule="auto"/>
        <w:ind w:left="356" w:right="361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«Биология: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теоретические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 практические аспекты» 10 класс (1 час в неделю, 34</w:t>
      </w:r>
      <w:r>
        <w:rPr>
          <w:b/>
          <w:sz w:val="24"/>
        </w:rPr>
        <w:t xml:space="preserve"> часа в год).</w:t>
      </w:r>
    </w:p>
    <w:p w:rsidR="00911F2F" w:rsidRDefault="00911F2F">
      <w:pPr>
        <w:pStyle w:val="a3"/>
        <w:spacing w:before="9"/>
        <w:jc w:val="left"/>
        <w:rPr>
          <w:b/>
          <w:sz w:val="17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5280"/>
        <w:gridCol w:w="3196"/>
      </w:tblGrid>
      <w:tr w:rsidR="00911F2F">
        <w:trPr>
          <w:trHeight w:val="410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62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827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  <w:p w:rsidR="00911F2F" w:rsidRDefault="008C0048">
            <w:pPr>
              <w:pStyle w:val="TableParagraph"/>
              <w:spacing w:before="132" w:line="240" w:lineRule="auto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"Животные"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</w:tbl>
    <w:p w:rsidR="00911F2F" w:rsidRDefault="00911F2F">
      <w:pPr>
        <w:pStyle w:val="a3"/>
        <w:spacing w:before="241"/>
        <w:jc w:val="left"/>
        <w:rPr>
          <w:b/>
        </w:rPr>
      </w:pPr>
    </w:p>
    <w:p w:rsidR="00911F2F" w:rsidRDefault="008C0048">
      <w:pPr>
        <w:spacing w:before="1"/>
        <w:ind w:left="1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неделю,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в </w:t>
      </w:r>
      <w:r>
        <w:rPr>
          <w:b/>
          <w:spacing w:val="-2"/>
          <w:sz w:val="24"/>
        </w:rPr>
        <w:t>год).</w:t>
      </w:r>
    </w:p>
    <w:p w:rsidR="00911F2F" w:rsidRDefault="00911F2F">
      <w:pPr>
        <w:pStyle w:val="a3"/>
        <w:spacing w:before="109"/>
        <w:jc w:val="left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5280"/>
        <w:gridCol w:w="3196"/>
      </w:tblGrid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73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73" w:lineRule="exact"/>
              <w:ind w:left="62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Ткани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Нервная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Эндокринная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Кровеносная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пищеварения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Мочевыделительная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кожи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Витамины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4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Анализаторы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2"/>
        </w:trPr>
        <w:tc>
          <w:tcPr>
            <w:tcW w:w="1102" w:type="dxa"/>
          </w:tcPr>
          <w:p w:rsidR="00911F2F" w:rsidRDefault="008C004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Высшая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ч.</w:t>
            </w:r>
          </w:p>
        </w:tc>
      </w:tr>
      <w:tr w:rsidR="00911F2F">
        <w:trPr>
          <w:trHeight w:val="415"/>
        </w:trPr>
        <w:tc>
          <w:tcPr>
            <w:tcW w:w="1102" w:type="dxa"/>
          </w:tcPr>
          <w:p w:rsidR="00911F2F" w:rsidRDefault="008C004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280" w:type="dxa"/>
          </w:tcPr>
          <w:p w:rsidR="00911F2F" w:rsidRDefault="008C004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3196" w:type="dxa"/>
          </w:tcPr>
          <w:p w:rsidR="00911F2F" w:rsidRDefault="008C004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ч.</w:t>
            </w:r>
          </w:p>
        </w:tc>
      </w:tr>
    </w:tbl>
    <w:p w:rsidR="008C0048" w:rsidRDefault="008C0048"/>
    <w:sectPr w:rsidR="008C0048" w:rsidSect="00911F2F">
      <w:pgSz w:w="11920" w:h="1685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51E"/>
    <w:multiLevelType w:val="hybridMultilevel"/>
    <w:tmpl w:val="03BCBCDC"/>
    <w:lvl w:ilvl="0" w:tplc="DB7CE768">
      <w:numFmt w:val="bullet"/>
      <w:lvlText w:val="-"/>
      <w:lvlJc w:val="left"/>
      <w:pPr>
        <w:ind w:left="14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8461D42">
      <w:numFmt w:val="bullet"/>
      <w:lvlText w:val=""/>
      <w:lvlJc w:val="left"/>
      <w:pPr>
        <w:ind w:left="863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214A9A0">
      <w:numFmt w:val="bullet"/>
      <w:lvlText w:val="•"/>
      <w:lvlJc w:val="left"/>
      <w:pPr>
        <w:ind w:left="1836" w:hanging="363"/>
      </w:pPr>
      <w:rPr>
        <w:rFonts w:hint="default"/>
        <w:lang w:val="ru-RU" w:eastAsia="en-US" w:bidi="ar-SA"/>
      </w:rPr>
    </w:lvl>
    <w:lvl w:ilvl="3" w:tplc="EA9AD28E">
      <w:numFmt w:val="bullet"/>
      <w:lvlText w:val="•"/>
      <w:lvlJc w:val="left"/>
      <w:pPr>
        <w:ind w:left="2812" w:hanging="363"/>
      </w:pPr>
      <w:rPr>
        <w:rFonts w:hint="default"/>
        <w:lang w:val="ru-RU" w:eastAsia="en-US" w:bidi="ar-SA"/>
      </w:rPr>
    </w:lvl>
    <w:lvl w:ilvl="4" w:tplc="33DE4276">
      <w:numFmt w:val="bullet"/>
      <w:lvlText w:val="•"/>
      <w:lvlJc w:val="left"/>
      <w:pPr>
        <w:ind w:left="3788" w:hanging="363"/>
      </w:pPr>
      <w:rPr>
        <w:rFonts w:hint="default"/>
        <w:lang w:val="ru-RU" w:eastAsia="en-US" w:bidi="ar-SA"/>
      </w:rPr>
    </w:lvl>
    <w:lvl w:ilvl="5" w:tplc="F5FA11BA">
      <w:numFmt w:val="bullet"/>
      <w:lvlText w:val="•"/>
      <w:lvlJc w:val="left"/>
      <w:pPr>
        <w:ind w:left="4764" w:hanging="363"/>
      </w:pPr>
      <w:rPr>
        <w:rFonts w:hint="default"/>
        <w:lang w:val="ru-RU" w:eastAsia="en-US" w:bidi="ar-SA"/>
      </w:rPr>
    </w:lvl>
    <w:lvl w:ilvl="6" w:tplc="94180AF6">
      <w:numFmt w:val="bullet"/>
      <w:lvlText w:val="•"/>
      <w:lvlJc w:val="left"/>
      <w:pPr>
        <w:ind w:left="5740" w:hanging="363"/>
      </w:pPr>
      <w:rPr>
        <w:rFonts w:hint="default"/>
        <w:lang w:val="ru-RU" w:eastAsia="en-US" w:bidi="ar-SA"/>
      </w:rPr>
    </w:lvl>
    <w:lvl w:ilvl="7" w:tplc="BC2445AC">
      <w:numFmt w:val="bullet"/>
      <w:lvlText w:val="•"/>
      <w:lvlJc w:val="left"/>
      <w:pPr>
        <w:ind w:left="6716" w:hanging="363"/>
      </w:pPr>
      <w:rPr>
        <w:rFonts w:hint="default"/>
        <w:lang w:val="ru-RU" w:eastAsia="en-US" w:bidi="ar-SA"/>
      </w:rPr>
    </w:lvl>
    <w:lvl w:ilvl="8" w:tplc="4624205E">
      <w:numFmt w:val="bullet"/>
      <w:lvlText w:val="•"/>
      <w:lvlJc w:val="left"/>
      <w:pPr>
        <w:ind w:left="7692" w:hanging="363"/>
      </w:pPr>
      <w:rPr>
        <w:rFonts w:hint="default"/>
        <w:lang w:val="ru-RU" w:eastAsia="en-US" w:bidi="ar-SA"/>
      </w:rPr>
    </w:lvl>
  </w:abstractNum>
  <w:abstractNum w:abstractNumId="1">
    <w:nsid w:val="3D970FF7"/>
    <w:multiLevelType w:val="hybridMultilevel"/>
    <w:tmpl w:val="DB9EC8BA"/>
    <w:lvl w:ilvl="0" w:tplc="293429CC">
      <w:start w:val="1"/>
      <w:numFmt w:val="decimal"/>
      <w:lvlText w:val="%1."/>
      <w:lvlJc w:val="left"/>
      <w:pPr>
        <w:ind w:left="385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D2A48568">
      <w:numFmt w:val="bullet"/>
      <w:lvlText w:val=""/>
      <w:lvlJc w:val="left"/>
      <w:pPr>
        <w:ind w:left="863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7EA4844">
      <w:numFmt w:val="bullet"/>
      <w:lvlText w:val="•"/>
      <w:lvlJc w:val="left"/>
      <w:pPr>
        <w:ind w:left="1836" w:hanging="363"/>
      </w:pPr>
      <w:rPr>
        <w:rFonts w:hint="default"/>
        <w:lang w:val="ru-RU" w:eastAsia="en-US" w:bidi="ar-SA"/>
      </w:rPr>
    </w:lvl>
    <w:lvl w:ilvl="3" w:tplc="E4227FF2">
      <w:numFmt w:val="bullet"/>
      <w:lvlText w:val="•"/>
      <w:lvlJc w:val="left"/>
      <w:pPr>
        <w:ind w:left="2812" w:hanging="363"/>
      </w:pPr>
      <w:rPr>
        <w:rFonts w:hint="default"/>
        <w:lang w:val="ru-RU" w:eastAsia="en-US" w:bidi="ar-SA"/>
      </w:rPr>
    </w:lvl>
    <w:lvl w:ilvl="4" w:tplc="0B647F98">
      <w:numFmt w:val="bullet"/>
      <w:lvlText w:val="•"/>
      <w:lvlJc w:val="left"/>
      <w:pPr>
        <w:ind w:left="3788" w:hanging="363"/>
      </w:pPr>
      <w:rPr>
        <w:rFonts w:hint="default"/>
        <w:lang w:val="ru-RU" w:eastAsia="en-US" w:bidi="ar-SA"/>
      </w:rPr>
    </w:lvl>
    <w:lvl w:ilvl="5" w:tplc="6C78B5EE">
      <w:numFmt w:val="bullet"/>
      <w:lvlText w:val="•"/>
      <w:lvlJc w:val="left"/>
      <w:pPr>
        <w:ind w:left="4764" w:hanging="363"/>
      </w:pPr>
      <w:rPr>
        <w:rFonts w:hint="default"/>
        <w:lang w:val="ru-RU" w:eastAsia="en-US" w:bidi="ar-SA"/>
      </w:rPr>
    </w:lvl>
    <w:lvl w:ilvl="6" w:tplc="11AEBC5A">
      <w:numFmt w:val="bullet"/>
      <w:lvlText w:val="•"/>
      <w:lvlJc w:val="left"/>
      <w:pPr>
        <w:ind w:left="5740" w:hanging="363"/>
      </w:pPr>
      <w:rPr>
        <w:rFonts w:hint="default"/>
        <w:lang w:val="ru-RU" w:eastAsia="en-US" w:bidi="ar-SA"/>
      </w:rPr>
    </w:lvl>
    <w:lvl w:ilvl="7" w:tplc="3A8450FC">
      <w:numFmt w:val="bullet"/>
      <w:lvlText w:val="•"/>
      <w:lvlJc w:val="left"/>
      <w:pPr>
        <w:ind w:left="6716" w:hanging="363"/>
      </w:pPr>
      <w:rPr>
        <w:rFonts w:hint="default"/>
        <w:lang w:val="ru-RU" w:eastAsia="en-US" w:bidi="ar-SA"/>
      </w:rPr>
    </w:lvl>
    <w:lvl w:ilvl="8" w:tplc="4E3A9914">
      <w:numFmt w:val="bullet"/>
      <w:lvlText w:val="•"/>
      <w:lvlJc w:val="left"/>
      <w:pPr>
        <w:ind w:left="7692" w:hanging="36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11F2F"/>
    <w:rsid w:val="008C0048"/>
    <w:rsid w:val="00911F2F"/>
    <w:rsid w:val="00960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1F2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1F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11F2F"/>
    <w:pPr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911F2F"/>
    <w:pPr>
      <w:spacing w:before="14"/>
      <w:ind w:left="8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11F2F"/>
    <w:pPr>
      <w:spacing w:line="270" w:lineRule="exact"/>
      <w:ind w:left="10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1502</Words>
  <Characters>8566</Characters>
  <Application>Microsoft Office Word</Application>
  <DocSecurity>0</DocSecurity>
  <Lines>71</Lines>
  <Paragraphs>20</Paragraphs>
  <ScaleCrop>false</ScaleCrop>
  <Company>DG Win&amp;Soft</Company>
  <LinksUpToDate>false</LinksUpToDate>
  <CharactersWithSpaces>10048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dcterms:created xsi:type="dcterms:W3CDTF">2025-11-06T05:22:00Z</dcterms:created>
  <dcterms:modified xsi:type="dcterms:W3CDTF">2025-11-06T05:23:00Z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2025-11-06T00:00:00Z</vt:filetime>
  </property>
  <property fmtid="{D5CDD505-2E9C-101B-9397-08002B2CF9AE}" pid="5" name="Producer">
    <vt:lpwstr>Microsoft® Word 2016</vt:lpwstr>
  </property>
</Properties>
</file>